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7" w:rsidRPr="00D55E77" w:rsidRDefault="00D55E77" w:rsidP="00D55E77">
      <w:pPr>
        <w:rPr>
          <w:b/>
          <w:bCs/>
          <w:sz w:val="40"/>
          <w:szCs w:val="40"/>
        </w:rPr>
      </w:pPr>
      <w:bookmarkStart w:id="0" w:name="_GoBack"/>
      <w:r w:rsidRPr="00D55E77">
        <w:rPr>
          <w:b/>
          <w:bCs/>
          <w:sz w:val="40"/>
          <w:szCs w:val="40"/>
        </w:rPr>
        <w:t>PŘEHLEDNĚ: Jak se v neděli zpřísní opatření</w:t>
      </w:r>
    </w:p>
    <w:bookmarkEnd w:id="0"/>
    <w:p w:rsidR="00D55E77" w:rsidRPr="00D55E77" w:rsidRDefault="00D55E77" w:rsidP="00D55E77">
      <w:pPr>
        <w:rPr>
          <w:b/>
          <w:bCs/>
          <w:sz w:val="32"/>
          <w:szCs w:val="32"/>
        </w:rPr>
      </w:pPr>
      <w:r>
        <w:rPr>
          <w:rFonts w:ascii="Georgia" w:hAnsi="Georgia"/>
          <w:sz w:val="29"/>
          <w:szCs w:val="29"/>
        </w:rPr>
        <w:t>Omezení pohybu osob</w:t>
      </w:r>
    </w:p>
    <w:p w:rsidR="00D55E77" w:rsidRDefault="00D55E77" w:rsidP="00D55E7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Mezi 21. hodinou a 4.59 je zakázáno vycházet z domu</w:t>
      </w:r>
    </w:p>
    <w:p w:rsidR="00D55E77" w:rsidRDefault="00D55E77" w:rsidP="00D55E77">
      <w:pPr>
        <w:pStyle w:val="-wm-dcw"/>
        <w:spacing w:before="0" w:after="0" w:afterAutospacing="0" w:line="390" w:lineRule="atLeast"/>
        <w:textAlignment w:val="baseline"/>
        <w:rPr>
          <w:rFonts w:ascii="Georgia" w:hAnsi="Georgia"/>
          <w:sz w:val="26"/>
          <w:szCs w:val="26"/>
        </w:rPr>
      </w:pPr>
      <w:r>
        <w:rPr>
          <w:rStyle w:val="Siln"/>
          <w:rFonts w:ascii="Georgia" w:hAnsi="Georgia"/>
          <w:sz w:val="26"/>
          <w:szCs w:val="26"/>
          <w:bdr w:val="none" w:sz="0" w:space="0" w:color="auto" w:frame="1"/>
        </w:rPr>
        <w:t>Výjimky</w:t>
      </w:r>
    </w:p>
    <w:p w:rsidR="00D55E77" w:rsidRDefault="00D55E77" w:rsidP="00D55E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cesty do zaměstnání a zpět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cesty spojené s výkonem povolání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cesty k zajištění bezpečnosti a pořádku, řešení krizové situace, ochrany zdraví, veřejné hromadné dopravy, zásobování a rozvážkové služby, poskytování zdravotní nebo sociální péče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neodkladné cesty z důvodu ochrany života, zdraví či majetku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Výjimka z opatření na Silvestra není</w:t>
      </w:r>
    </w:p>
    <w:p w:rsidR="00D55E77" w:rsidRDefault="00D55E77" w:rsidP="00D55E77">
      <w:pPr>
        <w:pStyle w:val="Nadpis2"/>
        <w:spacing w:before="0" w:beforeAutospacing="0" w:after="0" w:afterAutospacing="0"/>
        <w:textAlignment w:val="baseline"/>
        <w:rPr>
          <w:rFonts w:ascii="Georgia" w:hAnsi="Georgia"/>
          <w:color w:val="auto"/>
          <w:sz w:val="29"/>
          <w:szCs w:val="29"/>
        </w:rPr>
      </w:pPr>
      <w:r>
        <w:rPr>
          <w:rFonts w:ascii="Georgia" w:hAnsi="Georgia"/>
          <w:sz w:val="29"/>
          <w:szCs w:val="29"/>
        </w:rPr>
        <w:t>Omezení volného pohybu zůstává, v době od 5.00 do 20.59</w:t>
      </w:r>
    </w:p>
    <w:p w:rsidR="00D55E77" w:rsidRDefault="00D55E77" w:rsidP="00D55E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Pohyb osob na veřejně přístupných místech v počtu </w:t>
      </w: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maximálně dvou osob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Lidé mohou cestovat do zaměstnání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Povoleny jsou nezbytné cesty za rodinou nebo osobami blízkými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Možné jsou cesty k obstarání základních životních potřeb (potraviny, léky, hygienické potřeby, krmiva pro psy) pro sebe, blízké či v rámci dobrovolnictví a sousedské výpomoci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Výjimku mají i cesty do zdravotnických zařízení či za účelem vyřízení neodkladných úředních záležitosti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Lidé stále mohou vycestovat do přírody a parků či na vlastní rekreační zařízení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Povoleno je také vycestovat z České republiky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Svatby a pohřby do </w:t>
      </w:r>
      <w:proofErr w:type="gramStart"/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maximálního</w:t>
      </w:r>
      <w:proofErr w:type="gramEnd"/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kapacity 10 procent míst k sezení jsou taktéž povoleny</w:t>
      </w:r>
    </w:p>
    <w:p w:rsidR="00D55E77" w:rsidRDefault="00D55E77" w:rsidP="00D55E77">
      <w:pPr>
        <w:pStyle w:val="Nadpis2"/>
        <w:spacing w:before="0" w:beforeAutospacing="0" w:after="0" w:afterAutospacing="0"/>
        <w:textAlignment w:val="baseline"/>
        <w:rPr>
          <w:rFonts w:ascii="Georgia" w:hAnsi="Georgia"/>
          <w:color w:val="auto"/>
          <w:sz w:val="29"/>
          <w:szCs w:val="29"/>
        </w:rPr>
      </w:pPr>
      <w:r>
        <w:rPr>
          <w:rFonts w:ascii="Georgia" w:hAnsi="Georgia"/>
          <w:sz w:val="29"/>
          <w:szCs w:val="29"/>
        </w:rPr>
        <w:t>Zákaz lyžařských vleků</w:t>
      </w:r>
    </w:p>
    <w:p w:rsidR="00D55E77" w:rsidRDefault="00D55E77" w:rsidP="00D55E7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 Od 27. prosince musí provozovatelé ukončit provoz lyžařských vleků</w:t>
      </w:r>
    </w:p>
    <w:p w:rsidR="00D55E77" w:rsidRDefault="00D55E77" w:rsidP="00D55E77">
      <w:pPr>
        <w:pStyle w:val="Nadpis2"/>
        <w:spacing w:before="0" w:beforeAutospacing="0" w:after="0" w:afterAutospacing="0"/>
        <w:textAlignment w:val="baseline"/>
        <w:rPr>
          <w:rFonts w:ascii="Georgia" w:hAnsi="Georgia"/>
          <w:color w:val="auto"/>
          <w:sz w:val="29"/>
          <w:szCs w:val="29"/>
        </w:rPr>
      </w:pPr>
      <w:r>
        <w:rPr>
          <w:rFonts w:ascii="Georgia" w:hAnsi="Georgia"/>
          <w:sz w:val="29"/>
          <w:szCs w:val="29"/>
        </w:rPr>
        <w:t> Restaurace a ubytování</w:t>
      </w:r>
    </w:p>
    <w:p w:rsidR="00D55E77" w:rsidRDefault="00D55E77" w:rsidP="00D55E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Restaurace musí mít zavřeno, mohou však prodávat v době od 5 h do 21 h z výdejního okénka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Stále není dovoleno prodávat z okýnka alkoholické nápoje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V platnosti taktéž zůstává zákaz konzumace alkoholu na veřejnosti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Ubytovací služby jsou stále zakázány</w:t>
      </w:r>
    </w:p>
    <w:p w:rsidR="00D55E77" w:rsidRDefault="00D55E77" w:rsidP="00D55E77">
      <w:pPr>
        <w:pStyle w:val="Nadpis2"/>
        <w:spacing w:before="0" w:beforeAutospacing="0" w:after="0" w:afterAutospacing="0"/>
        <w:textAlignment w:val="baseline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Omezení maloobchodu a služeb</w:t>
      </w:r>
    </w:p>
    <w:p w:rsidR="00D55E77" w:rsidRDefault="00D55E77" w:rsidP="00D55E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Maloobchodní prodejny a řetězce mohou prodávat pouze nezbytné zboží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Výjimku mají</w:t>
      </w: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prodejny potravin, čerpací stanice, lékárny, prodejny ve zdravotnických </w:t>
      </w:r>
      <w:proofErr w:type="gramStart"/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pomůcek</w:t>
      </w:r>
      <w:proofErr w:type="gramEnd"/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, hygienického zboží a kosmetiky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Zůstávají otevřené i </w:t>
      </w: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zverimexy, trafiky, optiky, prádelny a čistírny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Otevřená zůstanou také </w:t>
      </w: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květinářství, galanterie, zámečnictví, prodejny domácích potřeb, železářství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Zůstává povolen </w:t>
      </w: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prodej zbraní a střeliva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Povolena jsou výdajová okénka pro zboží objednané přes internet i autoservisy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Vyjmenované prodejny mohou mít otevřeno v neděli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Zavřeny jsou služby, například</w:t>
      </w: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 kadeřnictví či kosmetické salony. </w:t>
      </w: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Trvá zákaz otevření bazénu a </w:t>
      </w:r>
      <w:proofErr w:type="spellStart"/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wellness</w:t>
      </w:r>
      <w:proofErr w:type="spellEnd"/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s výjimkou těch, které jsou součástí zdravotnických zařízení. Zavřené jsou herny a kasina.</w:t>
      </w:r>
    </w:p>
    <w:p w:rsidR="00D55E77" w:rsidRDefault="00D55E77" w:rsidP="00D55E77">
      <w:pPr>
        <w:pStyle w:val="Nadpis2"/>
        <w:spacing w:before="0" w:beforeAutospacing="0" w:after="0" w:afterAutospacing="0"/>
        <w:textAlignment w:val="baseline"/>
        <w:rPr>
          <w:rFonts w:ascii="Georgia" w:hAnsi="Georgia"/>
          <w:color w:val="auto"/>
          <w:sz w:val="29"/>
          <w:szCs w:val="29"/>
        </w:rPr>
      </w:pPr>
      <w:r>
        <w:rPr>
          <w:rFonts w:ascii="Georgia" w:hAnsi="Georgia"/>
          <w:sz w:val="29"/>
          <w:szCs w:val="29"/>
        </w:rPr>
        <w:t>Školy</w:t>
      </w:r>
    </w:p>
    <w:p w:rsidR="00D55E77" w:rsidRDefault="00D55E77" w:rsidP="00D55E77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Od 4. ledna se do škol vrátí pouze žáci prvních a druhých ročníků základních škol, mateřských a speciálních škol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Všechny ostatní ročníky a školy fungují distančně</w:t>
      </w:r>
    </w:p>
    <w:p w:rsidR="00D55E77" w:rsidRDefault="00D55E77" w:rsidP="00D55E77">
      <w:pPr>
        <w:pStyle w:val="Nadpis2"/>
        <w:spacing w:before="0" w:beforeAutospacing="0" w:after="0" w:afterAutospacing="0"/>
        <w:textAlignment w:val="baseline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lastRenderedPageBreak/>
        <w:t>Návštěvy v zdravotnických a sociálních zařízeních</w:t>
      </w:r>
    </w:p>
    <w:p w:rsidR="00D55E77" w:rsidRDefault="00D55E77" w:rsidP="00D55E7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Platí úplný zákaz návštěv ve zdravotnických a sociálních zařízeních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Zákaz návštěv ve věznicích</w:t>
      </w:r>
      <w:r>
        <w:rPr>
          <w:rFonts w:ascii="Georgia" w:hAnsi="Georgia"/>
          <w:color w:val="999999"/>
          <w:sz w:val="29"/>
          <w:szCs w:val="29"/>
        </w:rPr>
        <w:t xml:space="preserve"> </w:t>
      </w:r>
    </w:p>
    <w:p w:rsidR="00D55E77" w:rsidRDefault="00D55E77" w:rsidP="00D55E7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-wm-fcg"/>
          <w:rFonts w:ascii="Arial" w:hAnsi="Arial" w:cs="Arial"/>
          <w:color w:val="000000"/>
          <w:sz w:val="23"/>
          <w:szCs w:val="23"/>
          <w:bdr w:val="none" w:sz="0" w:space="0" w:color="auto" w:frame="1"/>
        </w:rPr>
        <w:t>Lázně poskytují služby pouze ze zdravotních důvodů. Počet pacientů na jednom pokoji je omezen.</w:t>
      </w:r>
    </w:p>
    <w:p w:rsidR="00D55E77" w:rsidRPr="00382E32" w:rsidRDefault="00D55E77" w:rsidP="00382E32">
      <w:pPr>
        <w:rPr>
          <w:sz w:val="56"/>
          <w:szCs w:val="56"/>
        </w:rPr>
      </w:pPr>
    </w:p>
    <w:p w:rsidR="0085751A" w:rsidRPr="00382E32" w:rsidRDefault="00382E32" w:rsidP="0085751A">
      <w:pPr>
        <w:rPr>
          <w:sz w:val="28"/>
          <w:szCs w:val="28"/>
        </w:rPr>
      </w:pPr>
      <w:r>
        <w:rPr>
          <w:sz w:val="56"/>
          <w:szCs w:val="56"/>
        </w:rPr>
        <w:t xml:space="preserve">      </w:t>
      </w:r>
    </w:p>
    <w:p w:rsidR="00C54BC8" w:rsidRPr="0085751A" w:rsidRDefault="0085751A" w:rsidP="005C6294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</w:p>
    <w:sectPr w:rsidR="00C54BC8" w:rsidRPr="0085751A" w:rsidSect="00D5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C5E"/>
    <w:multiLevelType w:val="multilevel"/>
    <w:tmpl w:val="460C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40AF0"/>
    <w:multiLevelType w:val="multilevel"/>
    <w:tmpl w:val="A88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36E8C"/>
    <w:multiLevelType w:val="multilevel"/>
    <w:tmpl w:val="A5A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D2C15"/>
    <w:multiLevelType w:val="multilevel"/>
    <w:tmpl w:val="D8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1133B"/>
    <w:multiLevelType w:val="multilevel"/>
    <w:tmpl w:val="000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25E99"/>
    <w:multiLevelType w:val="multilevel"/>
    <w:tmpl w:val="D50A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A7711"/>
    <w:multiLevelType w:val="multilevel"/>
    <w:tmpl w:val="2E0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34116"/>
    <w:multiLevelType w:val="multilevel"/>
    <w:tmpl w:val="69F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41201"/>
    <w:multiLevelType w:val="multilevel"/>
    <w:tmpl w:val="D18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F2F77"/>
    <w:multiLevelType w:val="multilevel"/>
    <w:tmpl w:val="5DD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40"/>
    <w:rsid w:val="001F1C2C"/>
    <w:rsid w:val="0024568A"/>
    <w:rsid w:val="002E0EA0"/>
    <w:rsid w:val="00335345"/>
    <w:rsid w:val="00382E32"/>
    <w:rsid w:val="00403A9A"/>
    <w:rsid w:val="004A5BD7"/>
    <w:rsid w:val="004E29CD"/>
    <w:rsid w:val="005B260A"/>
    <w:rsid w:val="005C6294"/>
    <w:rsid w:val="00611C61"/>
    <w:rsid w:val="00632A0F"/>
    <w:rsid w:val="00774740"/>
    <w:rsid w:val="00814047"/>
    <w:rsid w:val="0085751A"/>
    <w:rsid w:val="00896111"/>
    <w:rsid w:val="008A1668"/>
    <w:rsid w:val="008C7B42"/>
    <w:rsid w:val="009474B0"/>
    <w:rsid w:val="00A4053F"/>
    <w:rsid w:val="00A779A9"/>
    <w:rsid w:val="00B01748"/>
    <w:rsid w:val="00B156C3"/>
    <w:rsid w:val="00B2480B"/>
    <w:rsid w:val="00B33F42"/>
    <w:rsid w:val="00C517B2"/>
    <w:rsid w:val="00C54BC8"/>
    <w:rsid w:val="00D52287"/>
    <w:rsid w:val="00D55E77"/>
    <w:rsid w:val="00DD3FEB"/>
    <w:rsid w:val="00E413AF"/>
    <w:rsid w:val="00EA6E91"/>
    <w:rsid w:val="00EE53A7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8A"/>
  </w:style>
  <w:style w:type="paragraph" w:styleId="Nadpis2">
    <w:name w:val="heading 2"/>
    <w:basedOn w:val="Normln"/>
    <w:link w:val="Nadpis2Char"/>
    <w:uiPriority w:val="9"/>
    <w:qFormat/>
    <w:rsid w:val="00EE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53A7"/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3A7"/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3A7"/>
    <w:rPr>
      <w:color w:val="3D84A2"/>
      <w:u w:val="single"/>
    </w:rPr>
  </w:style>
  <w:style w:type="paragraph" w:styleId="Normlnweb">
    <w:name w:val="Normal (Web)"/>
    <w:basedOn w:val="Normln"/>
    <w:uiPriority w:val="99"/>
    <w:semiHidden/>
    <w:unhideWhenUsed/>
    <w:rsid w:val="00EE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3A7"/>
    <w:rPr>
      <w:b/>
      <w:bCs/>
    </w:rPr>
  </w:style>
  <w:style w:type="character" w:customStyle="1" w:styleId="-wm-fcg">
    <w:name w:val="-wm-f_cg"/>
    <w:basedOn w:val="Standardnpsmoodstavce"/>
    <w:rsid w:val="00D55E77"/>
  </w:style>
  <w:style w:type="paragraph" w:customStyle="1" w:styleId="-wm-dcw">
    <w:name w:val="-wm-d_cw"/>
    <w:basedOn w:val="Normln"/>
    <w:rsid w:val="00D5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8A"/>
  </w:style>
  <w:style w:type="paragraph" w:styleId="Nadpis2">
    <w:name w:val="heading 2"/>
    <w:basedOn w:val="Normln"/>
    <w:link w:val="Nadpis2Char"/>
    <w:uiPriority w:val="9"/>
    <w:qFormat/>
    <w:rsid w:val="00EE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53A7"/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3A7"/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3A7"/>
    <w:rPr>
      <w:color w:val="3D84A2"/>
      <w:u w:val="single"/>
    </w:rPr>
  </w:style>
  <w:style w:type="paragraph" w:styleId="Normlnweb">
    <w:name w:val="Normal (Web)"/>
    <w:basedOn w:val="Normln"/>
    <w:uiPriority w:val="99"/>
    <w:semiHidden/>
    <w:unhideWhenUsed/>
    <w:rsid w:val="00EE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3A7"/>
    <w:rPr>
      <w:b/>
      <w:bCs/>
    </w:rPr>
  </w:style>
  <w:style w:type="character" w:customStyle="1" w:styleId="-wm-fcg">
    <w:name w:val="-wm-f_cg"/>
    <w:basedOn w:val="Standardnpsmoodstavce"/>
    <w:rsid w:val="00D55E77"/>
  </w:style>
  <w:style w:type="paragraph" w:customStyle="1" w:styleId="-wm-dcw">
    <w:name w:val="-wm-d_cw"/>
    <w:basedOn w:val="Normln"/>
    <w:rsid w:val="00D5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0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1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6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Dymokury</dc:creator>
  <cp:lastModifiedBy>Uživatel systému Windows</cp:lastModifiedBy>
  <cp:revision>2</cp:revision>
  <cp:lastPrinted>2020-11-02T11:52:00Z</cp:lastPrinted>
  <dcterms:created xsi:type="dcterms:W3CDTF">2020-12-25T07:45:00Z</dcterms:created>
  <dcterms:modified xsi:type="dcterms:W3CDTF">2020-12-25T07:45:00Z</dcterms:modified>
</cp:coreProperties>
</file>